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D92D" w14:textId="246E8E96" w:rsidR="005578FD" w:rsidRDefault="009A7CF5" w:rsidP="00566B6D">
      <w:pPr>
        <w:pStyle w:val="ListParagraph"/>
        <w:rPr>
          <w:b/>
        </w:rPr>
      </w:pPr>
      <w:r>
        <w:rPr>
          <w:b/>
          <w:sz w:val="24"/>
          <w:szCs w:val="24"/>
          <w:u w:val="single"/>
        </w:rPr>
        <w:t xml:space="preserve">Case </w:t>
      </w:r>
      <w:r w:rsidRPr="009A7CF5">
        <w:rPr>
          <w:b/>
          <w:sz w:val="24"/>
          <w:szCs w:val="24"/>
          <w:u w:val="single"/>
        </w:rPr>
        <w:t xml:space="preserve">Study </w:t>
      </w:r>
      <w:bookmarkStart w:id="0" w:name="_GoBack"/>
      <w:r w:rsidRPr="00060AF4">
        <w:rPr>
          <w:b/>
          <w:sz w:val="24"/>
          <w:szCs w:val="24"/>
          <w:u w:val="single"/>
        </w:rPr>
        <w:t xml:space="preserve">- </w:t>
      </w:r>
      <w:r w:rsidR="005578FD" w:rsidRPr="00060AF4">
        <w:rPr>
          <w:b/>
          <w:sz w:val="24"/>
          <w:szCs w:val="24"/>
          <w:u w:val="single"/>
        </w:rPr>
        <w:t>Chronic Pain – CRPS</w:t>
      </w:r>
      <w:bookmarkEnd w:id="0"/>
    </w:p>
    <w:p w14:paraId="571AB149" w14:textId="77777777" w:rsidR="009A7CF5" w:rsidRDefault="009A7CF5" w:rsidP="005578FD">
      <w:pPr>
        <w:rPr>
          <w:b/>
        </w:rPr>
      </w:pPr>
    </w:p>
    <w:p w14:paraId="76FA8E9A" w14:textId="53C21133" w:rsidR="005578FD" w:rsidRDefault="005578FD" w:rsidP="005578FD">
      <w:r w:rsidRPr="009A7CF5">
        <w:rPr>
          <w:b/>
        </w:rPr>
        <w:t>ILOS</w:t>
      </w:r>
      <w:r>
        <w:t xml:space="preserve"> Definition, recognition, investigation and management of CRPS. 4 pillars. Sympathetic blocks.</w:t>
      </w:r>
    </w:p>
    <w:p w14:paraId="053D9133" w14:textId="77777777" w:rsidR="0005630F" w:rsidRDefault="0005630F"/>
    <w:p w14:paraId="25F810B2" w14:textId="77777777" w:rsidR="0005630F" w:rsidRPr="00DB333E" w:rsidRDefault="005578FD">
      <w:pPr>
        <w:rPr>
          <w:b/>
          <w:bCs/>
        </w:rPr>
      </w:pPr>
      <w:r>
        <w:rPr>
          <w:b/>
          <w:bCs/>
        </w:rPr>
        <w:t>Miss</w:t>
      </w:r>
      <w:r w:rsidR="0005630F" w:rsidRPr="00DB333E">
        <w:rPr>
          <w:b/>
          <w:bCs/>
        </w:rPr>
        <w:t xml:space="preserve"> </w:t>
      </w:r>
      <w:r>
        <w:rPr>
          <w:b/>
          <w:bCs/>
        </w:rPr>
        <w:t>Jones is a 2</w:t>
      </w:r>
      <w:r w:rsidR="0005630F" w:rsidRPr="00DB333E">
        <w:rPr>
          <w:b/>
          <w:bCs/>
        </w:rPr>
        <w:t>4 year old</w:t>
      </w:r>
      <w:r>
        <w:rPr>
          <w:b/>
          <w:bCs/>
        </w:rPr>
        <w:t xml:space="preserve"> woman who had conservative management for an un-displaced left distal radial fracture 6 months ago following a fall whilst skiing.  Sh</w:t>
      </w:r>
      <w:r w:rsidR="0005630F" w:rsidRPr="00DB333E">
        <w:rPr>
          <w:b/>
          <w:bCs/>
        </w:rPr>
        <w:t xml:space="preserve">e </w:t>
      </w:r>
      <w:r w:rsidR="00DB333E">
        <w:rPr>
          <w:b/>
          <w:bCs/>
        </w:rPr>
        <w:t>complains of on</w:t>
      </w:r>
      <w:r w:rsidR="00707565">
        <w:rPr>
          <w:b/>
          <w:bCs/>
        </w:rPr>
        <w:t>-</w:t>
      </w:r>
      <w:r w:rsidR="00DB333E">
        <w:rPr>
          <w:b/>
          <w:bCs/>
        </w:rPr>
        <w:t>going</w:t>
      </w:r>
      <w:r w:rsidR="0005630F" w:rsidRPr="00DB333E">
        <w:rPr>
          <w:b/>
          <w:bCs/>
        </w:rPr>
        <w:t xml:space="preserve"> </w:t>
      </w:r>
      <w:r>
        <w:rPr>
          <w:b/>
          <w:bCs/>
        </w:rPr>
        <w:t>left arm</w:t>
      </w:r>
      <w:r w:rsidR="0005630F" w:rsidRPr="00DB333E">
        <w:rPr>
          <w:b/>
          <w:bCs/>
        </w:rPr>
        <w:t xml:space="preserve"> pain</w:t>
      </w:r>
      <w:r w:rsidR="00707565">
        <w:rPr>
          <w:b/>
          <w:bCs/>
        </w:rPr>
        <w:t xml:space="preserve"> with reduced function</w:t>
      </w:r>
      <w:r w:rsidR="0005630F" w:rsidRPr="00DB333E">
        <w:rPr>
          <w:b/>
          <w:bCs/>
        </w:rPr>
        <w:t>.</w:t>
      </w:r>
    </w:p>
    <w:p w14:paraId="38A534DC" w14:textId="77777777" w:rsidR="0005630F" w:rsidRPr="00DB333E" w:rsidRDefault="00E04019">
      <w:pPr>
        <w:rPr>
          <w:b/>
          <w:bCs/>
        </w:rPr>
      </w:pPr>
      <w:r>
        <w:rPr>
          <w:b/>
          <w:bCs/>
        </w:rPr>
        <w:t>How would you manage her</w:t>
      </w:r>
      <w:r w:rsidR="0005630F" w:rsidRPr="00DB333E">
        <w:rPr>
          <w:b/>
          <w:bCs/>
        </w:rPr>
        <w:t xml:space="preserve"> pain using the RAT approach?</w:t>
      </w:r>
    </w:p>
    <w:p w14:paraId="34E9BE9A" w14:textId="77777777" w:rsidR="0005630F" w:rsidRDefault="0005630F"/>
    <w:p w14:paraId="0641FC41" w14:textId="77777777" w:rsidR="0005630F" w:rsidRPr="009A7CF5" w:rsidRDefault="0005630F">
      <w:pPr>
        <w:rPr>
          <w:b/>
          <w:bCs/>
          <w:u w:val="single"/>
        </w:rPr>
      </w:pPr>
      <w:r w:rsidRPr="009A7CF5">
        <w:rPr>
          <w:b/>
          <w:bCs/>
          <w:u w:val="single"/>
        </w:rPr>
        <w:t>Recognise:</w:t>
      </w:r>
    </w:p>
    <w:p w14:paraId="2C770914" w14:textId="77777777" w:rsidR="0005630F" w:rsidRDefault="0005630F" w:rsidP="0005630F">
      <w:pPr>
        <w:pStyle w:val="ListParagraph"/>
        <w:numPr>
          <w:ilvl w:val="0"/>
          <w:numId w:val="3"/>
        </w:numPr>
      </w:pPr>
      <w:r>
        <w:t xml:space="preserve">Patient may have pain </w:t>
      </w:r>
      <w:r w:rsidR="00707565">
        <w:t xml:space="preserve">from fracture </w:t>
      </w:r>
      <w:proofErr w:type="spellStart"/>
      <w:r w:rsidR="00707565">
        <w:t>malunion</w:t>
      </w:r>
      <w:proofErr w:type="spellEnd"/>
      <w:r w:rsidR="00707565">
        <w:t xml:space="preserve">, nerve injury </w:t>
      </w:r>
      <w:r>
        <w:t xml:space="preserve">or </w:t>
      </w:r>
      <w:r w:rsidR="00395390">
        <w:t>a combination</w:t>
      </w:r>
    </w:p>
    <w:p w14:paraId="6DA41855" w14:textId="77777777" w:rsidR="005D2C86" w:rsidRDefault="005D2C86" w:rsidP="0005630F">
      <w:pPr>
        <w:pStyle w:val="ListParagraph"/>
        <w:numPr>
          <w:ilvl w:val="0"/>
          <w:numId w:val="3"/>
        </w:numPr>
      </w:pPr>
      <w:r>
        <w:t>Pain beyond the healing time</w:t>
      </w:r>
    </w:p>
    <w:p w14:paraId="4B466D70" w14:textId="77777777" w:rsidR="005D2C86" w:rsidRDefault="005D2C86" w:rsidP="0005630F">
      <w:pPr>
        <w:pStyle w:val="ListParagraph"/>
        <w:numPr>
          <w:ilvl w:val="0"/>
          <w:numId w:val="3"/>
        </w:numPr>
      </w:pPr>
      <w:r>
        <w:t>Patient may have neglect of the affect limb</w:t>
      </w:r>
    </w:p>
    <w:p w14:paraId="67E14591" w14:textId="77777777" w:rsidR="005D2C86" w:rsidRDefault="005D2C86" w:rsidP="0005630F">
      <w:pPr>
        <w:pStyle w:val="ListParagraph"/>
        <w:numPr>
          <w:ilvl w:val="0"/>
          <w:numId w:val="3"/>
        </w:numPr>
      </w:pPr>
      <w:r>
        <w:t>Patient may have a history of multiple plaster changes</w:t>
      </w:r>
    </w:p>
    <w:p w14:paraId="4836AA63" w14:textId="77777777" w:rsidR="005D2C86" w:rsidRDefault="005D2C86" w:rsidP="0005630F">
      <w:pPr>
        <w:pStyle w:val="ListParagraph"/>
        <w:numPr>
          <w:ilvl w:val="0"/>
          <w:numId w:val="3"/>
        </w:numPr>
      </w:pPr>
      <w:r>
        <w:t>History of uncontrolled pain in the first 2 weeks whilst in plaster</w:t>
      </w:r>
    </w:p>
    <w:p w14:paraId="74336237" w14:textId="77777777" w:rsidR="0005630F" w:rsidRDefault="00707565" w:rsidP="0005630F">
      <w:pPr>
        <w:pStyle w:val="ListParagraph"/>
        <w:numPr>
          <w:ilvl w:val="0"/>
          <w:numId w:val="3"/>
        </w:numPr>
      </w:pPr>
      <w:r>
        <w:t>Sh</w:t>
      </w:r>
      <w:r w:rsidR="0005630F">
        <w:t xml:space="preserve">e may have </w:t>
      </w:r>
      <w:r w:rsidR="00395390">
        <w:t xml:space="preserve">a </w:t>
      </w:r>
      <w:r w:rsidR="0005630F">
        <w:t>poor understanding of his symptoms</w:t>
      </w:r>
    </w:p>
    <w:p w14:paraId="724BD868" w14:textId="77777777" w:rsidR="00F0509C" w:rsidRDefault="00F0509C" w:rsidP="0005630F">
      <w:pPr>
        <w:pStyle w:val="ListParagraph"/>
        <w:numPr>
          <w:ilvl w:val="0"/>
          <w:numId w:val="3"/>
        </w:numPr>
      </w:pPr>
      <w:r>
        <w:t>Types of CRPS- CRPS 1 vs 2</w:t>
      </w:r>
    </w:p>
    <w:p w14:paraId="23262D0B" w14:textId="77777777" w:rsidR="009A7CF5" w:rsidRDefault="009A7CF5">
      <w:pPr>
        <w:rPr>
          <w:b/>
          <w:bCs/>
          <w:u w:val="single"/>
        </w:rPr>
      </w:pPr>
    </w:p>
    <w:p w14:paraId="62B9F482" w14:textId="36101C9B" w:rsidR="0005630F" w:rsidRPr="009A7CF5" w:rsidRDefault="0005630F">
      <w:pPr>
        <w:rPr>
          <w:b/>
          <w:bCs/>
          <w:u w:val="single"/>
        </w:rPr>
      </w:pPr>
      <w:r w:rsidRPr="009A7CF5">
        <w:rPr>
          <w:b/>
          <w:bCs/>
          <w:u w:val="single"/>
        </w:rPr>
        <w:t>Assess:</w:t>
      </w:r>
    </w:p>
    <w:p w14:paraId="12E5FA44" w14:textId="77777777" w:rsidR="0005630F" w:rsidRDefault="0005630F" w:rsidP="0005630F">
      <w:pPr>
        <w:pStyle w:val="ListParagraph"/>
        <w:numPr>
          <w:ilvl w:val="0"/>
          <w:numId w:val="4"/>
        </w:numPr>
      </w:pPr>
      <w:r>
        <w:t>Severity</w:t>
      </w:r>
    </w:p>
    <w:p w14:paraId="1BBED0C8" w14:textId="77777777" w:rsidR="009228B4" w:rsidRDefault="009228B4" w:rsidP="0005630F">
      <w:pPr>
        <w:pStyle w:val="ListParagraph"/>
        <w:numPr>
          <w:ilvl w:val="1"/>
          <w:numId w:val="4"/>
        </w:numPr>
      </w:pPr>
      <w:r>
        <w:t>May be severe and out of proportion to what would be expected from the type of injury</w:t>
      </w:r>
    </w:p>
    <w:p w14:paraId="025C467A" w14:textId="77777777" w:rsidR="00395390" w:rsidRDefault="00395390" w:rsidP="0005630F">
      <w:pPr>
        <w:pStyle w:val="ListParagraph"/>
        <w:numPr>
          <w:ilvl w:val="1"/>
          <w:numId w:val="4"/>
        </w:numPr>
      </w:pPr>
      <w:r>
        <w:t xml:space="preserve">How is it affecting </w:t>
      </w:r>
      <w:r w:rsidR="00707565">
        <w:t>her</w:t>
      </w:r>
      <w:r>
        <w:t xml:space="preserve">?  </w:t>
      </w:r>
    </w:p>
    <w:p w14:paraId="2908642E" w14:textId="77777777" w:rsidR="00395390" w:rsidRDefault="00395390" w:rsidP="00395390">
      <w:pPr>
        <w:pStyle w:val="ListParagraph"/>
        <w:numPr>
          <w:ilvl w:val="0"/>
          <w:numId w:val="4"/>
        </w:numPr>
      </w:pPr>
      <w:r>
        <w:t>Type</w:t>
      </w:r>
    </w:p>
    <w:p w14:paraId="41F7F27C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Acute or acute on chronic</w:t>
      </w:r>
    </w:p>
    <w:p w14:paraId="601E4B3F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non-cancer</w:t>
      </w:r>
    </w:p>
    <w:p w14:paraId="0539A5AE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 xml:space="preserve">neuropathic – nerve damage </w:t>
      </w:r>
      <w:r w:rsidR="00707565">
        <w:t>following fracture</w:t>
      </w:r>
    </w:p>
    <w:p w14:paraId="0F95A602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nociceptive - infection, trauma</w:t>
      </w:r>
    </w:p>
    <w:p w14:paraId="7B0E4B21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Mixture of neuropathic and nociceptive</w:t>
      </w:r>
    </w:p>
    <w:p w14:paraId="6E6517DD" w14:textId="77777777" w:rsidR="00F0509C" w:rsidRDefault="00F0509C" w:rsidP="00F0509C">
      <w:pPr>
        <w:pStyle w:val="ListParagraph"/>
        <w:numPr>
          <w:ilvl w:val="0"/>
          <w:numId w:val="4"/>
        </w:numPr>
      </w:pPr>
      <w:r>
        <w:t>Other factors</w:t>
      </w:r>
    </w:p>
    <w:p w14:paraId="37516243" w14:textId="77777777" w:rsidR="00F0509C" w:rsidRDefault="00F0509C" w:rsidP="00F0509C">
      <w:pPr>
        <w:pStyle w:val="ListParagraph"/>
        <w:numPr>
          <w:ilvl w:val="1"/>
          <w:numId w:val="4"/>
        </w:numPr>
      </w:pPr>
      <w:r>
        <w:t>Physical</w:t>
      </w:r>
    </w:p>
    <w:p w14:paraId="48336A3F" w14:textId="77777777" w:rsidR="00F0509C" w:rsidRDefault="00F0509C" w:rsidP="00F0509C">
      <w:pPr>
        <w:pStyle w:val="ListParagraph"/>
        <w:numPr>
          <w:ilvl w:val="2"/>
          <w:numId w:val="4"/>
        </w:numPr>
      </w:pPr>
      <w:r>
        <w:t>Reduced function and movement</w:t>
      </w:r>
    </w:p>
    <w:p w14:paraId="777FDEC8" w14:textId="77777777" w:rsidR="00C80F08" w:rsidRDefault="00C80F08" w:rsidP="00C80F08">
      <w:pPr>
        <w:pStyle w:val="ListParagraph"/>
        <w:numPr>
          <w:ilvl w:val="2"/>
          <w:numId w:val="4"/>
        </w:numPr>
      </w:pPr>
      <w:r>
        <w:t>Neglect of the limb</w:t>
      </w:r>
    </w:p>
    <w:p w14:paraId="7F928E12" w14:textId="77777777" w:rsidR="00F0509C" w:rsidRDefault="00F0509C" w:rsidP="00F0509C">
      <w:pPr>
        <w:pStyle w:val="ListParagraph"/>
        <w:numPr>
          <w:ilvl w:val="1"/>
          <w:numId w:val="4"/>
        </w:numPr>
      </w:pPr>
      <w:r>
        <w:t>Psychological</w:t>
      </w:r>
    </w:p>
    <w:p w14:paraId="34614CA4" w14:textId="77777777" w:rsidR="00C80F08" w:rsidRDefault="00C80F08" w:rsidP="00F0509C">
      <w:pPr>
        <w:pStyle w:val="ListParagraph"/>
        <w:numPr>
          <w:ilvl w:val="2"/>
          <w:numId w:val="4"/>
        </w:numPr>
      </w:pPr>
      <w:r>
        <w:t>Limb does not feel like her own</w:t>
      </w:r>
    </w:p>
    <w:p w14:paraId="13C5EC0C" w14:textId="77777777" w:rsidR="00F0509C" w:rsidRDefault="00F0509C" w:rsidP="00F0509C">
      <w:pPr>
        <w:pStyle w:val="ListParagraph"/>
        <w:numPr>
          <w:ilvl w:val="2"/>
          <w:numId w:val="4"/>
        </w:numPr>
      </w:pPr>
      <w:r>
        <w:t>Change of identity, lifestyle, function, ability to work and participate in hobbies</w:t>
      </w:r>
    </w:p>
    <w:p w14:paraId="2AFD523E" w14:textId="77777777" w:rsidR="00F0509C" w:rsidRDefault="00F0509C" w:rsidP="00395390">
      <w:pPr>
        <w:pStyle w:val="ListParagraph"/>
        <w:numPr>
          <w:ilvl w:val="0"/>
          <w:numId w:val="4"/>
        </w:numPr>
      </w:pPr>
      <w:r>
        <w:lastRenderedPageBreak/>
        <w:t>Budapest criteria for CRPS diagnosis</w:t>
      </w:r>
    </w:p>
    <w:p w14:paraId="5348CBBF" w14:textId="77777777" w:rsidR="00C80F08" w:rsidRDefault="00C80F08" w:rsidP="00C80F08">
      <w:pPr>
        <w:pStyle w:val="ListParagraph"/>
        <w:numPr>
          <w:ilvl w:val="1"/>
          <w:numId w:val="4"/>
        </w:numPr>
      </w:pPr>
      <w:r>
        <w:t>Disproportionate pain</w:t>
      </w:r>
    </w:p>
    <w:p w14:paraId="2ABD3335" w14:textId="77777777" w:rsidR="00C80F08" w:rsidRDefault="00C80F08" w:rsidP="00C80F08">
      <w:pPr>
        <w:pStyle w:val="ListParagraph"/>
        <w:numPr>
          <w:ilvl w:val="1"/>
          <w:numId w:val="4"/>
        </w:numPr>
      </w:pPr>
      <w:r>
        <w:t>Signs vs symptoms</w:t>
      </w:r>
    </w:p>
    <w:p w14:paraId="37624368" w14:textId="77777777" w:rsidR="00C80F08" w:rsidRDefault="00C80F08" w:rsidP="00C80F08">
      <w:pPr>
        <w:pStyle w:val="ListParagraph"/>
        <w:numPr>
          <w:ilvl w:val="1"/>
          <w:numId w:val="4"/>
        </w:numPr>
      </w:pPr>
      <w:r>
        <w:t>1 sign in 2 or more of the below categories</w:t>
      </w:r>
    </w:p>
    <w:p w14:paraId="4FC0CDBD" w14:textId="77777777" w:rsidR="00C80F08" w:rsidRDefault="00C80F08" w:rsidP="00C80F08">
      <w:pPr>
        <w:pStyle w:val="ListParagraph"/>
        <w:numPr>
          <w:ilvl w:val="1"/>
          <w:numId w:val="4"/>
        </w:numPr>
      </w:pPr>
      <w:r>
        <w:t>1 symptom in 3 or of the below symptoms</w:t>
      </w:r>
    </w:p>
    <w:p w14:paraId="32A1A726" w14:textId="77777777" w:rsidR="00C80F08" w:rsidRDefault="00C80F08" w:rsidP="00C80F08">
      <w:pPr>
        <w:pStyle w:val="ListParagraph"/>
        <w:numPr>
          <w:ilvl w:val="1"/>
          <w:numId w:val="4"/>
        </w:numPr>
      </w:pPr>
      <w:r>
        <w:t xml:space="preserve">No other diagnosis can </w:t>
      </w:r>
      <w:r w:rsidR="00801282">
        <w:t>explain</w:t>
      </w:r>
      <w:r>
        <w:t xml:space="preserve"> the symptoms</w:t>
      </w:r>
    </w:p>
    <w:p w14:paraId="7E962E53" w14:textId="77777777" w:rsidR="00F0509C" w:rsidRDefault="00F0509C" w:rsidP="00C80F08">
      <w:pPr>
        <w:pStyle w:val="ListParagraph"/>
        <w:numPr>
          <w:ilvl w:val="2"/>
          <w:numId w:val="4"/>
        </w:numPr>
      </w:pPr>
      <w:r w:rsidRPr="00E04019">
        <w:rPr>
          <w:b/>
        </w:rPr>
        <w:t>Sensory</w:t>
      </w:r>
      <w:r>
        <w:t xml:space="preserve"> -  allodynia, hyperalgesia</w:t>
      </w:r>
    </w:p>
    <w:p w14:paraId="627C17F7" w14:textId="77777777" w:rsidR="00F0509C" w:rsidRDefault="00F0509C" w:rsidP="00C80F08">
      <w:pPr>
        <w:pStyle w:val="ListParagraph"/>
        <w:numPr>
          <w:ilvl w:val="2"/>
          <w:numId w:val="4"/>
        </w:numPr>
      </w:pPr>
      <w:r w:rsidRPr="00E04019">
        <w:rPr>
          <w:b/>
        </w:rPr>
        <w:t>Vasomotor</w:t>
      </w:r>
      <w:r>
        <w:t xml:space="preserve"> – temp asymmetry, and/or skins colour changes, and/or skin colour asymmetry</w:t>
      </w:r>
    </w:p>
    <w:p w14:paraId="4DB05BA3" w14:textId="77777777" w:rsidR="00F0509C" w:rsidRDefault="00F0509C" w:rsidP="00C80F08">
      <w:pPr>
        <w:pStyle w:val="ListParagraph"/>
        <w:numPr>
          <w:ilvl w:val="2"/>
          <w:numId w:val="4"/>
        </w:numPr>
      </w:pPr>
      <w:proofErr w:type="spellStart"/>
      <w:r w:rsidRPr="00E04019">
        <w:rPr>
          <w:b/>
        </w:rPr>
        <w:t>Sudomotor</w:t>
      </w:r>
      <w:proofErr w:type="spellEnd"/>
      <w:r w:rsidRPr="00E04019">
        <w:rPr>
          <w:b/>
        </w:rPr>
        <w:t xml:space="preserve"> / </w:t>
      </w:r>
      <w:proofErr w:type="spellStart"/>
      <w:r w:rsidRPr="00E04019">
        <w:rPr>
          <w:b/>
        </w:rPr>
        <w:t>odema</w:t>
      </w:r>
      <w:proofErr w:type="spellEnd"/>
      <w:r>
        <w:t xml:space="preserve"> – </w:t>
      </w:r>
      <w:proofErr w:type="spellStart"/>
      <w:r>
        <w:t>Odema</w:t>
      </w:r>
      <w:proofErr w:type="spellEnd"/>
      <w:r>
        <w:t xml:space="preserve"> and/or sweating changes,</w:t>
      </w:r>
      <w:r w:rsidR="00C80F08">
        <w:t xml:space="preserve"> </w:t>
      </w:r>
      <w:r>
        <w:t>and/or sweating asymmetry</w:t>
      </w:r>
    </w:p>
    <w:p w14:paraId="01B84E31" w14:textId="77777777" w:rsidR="00F0509C" w:rsidRDefault="00F0509C" w:rsidP="00C80F08">
      <w:pPr>
        <w:pStyle w:val="ListParagraph"/>
        <w:numPr>
          <w:ilvl w:val="2"/>
          <w:numId w:val="4"/>
        </w:numPr>
      </w:pPr>
      <w:r w:rsidRPr="00E04019">
        <w:rPr>
          <w:b/>
        </w:rPr>
        <w:t>Motor / trophic</w:t>
      </w:r>
      <w:r>
        <w:t xml:space="preserve"> – reduced range of movement, and/or motor dysfunction, and or </w:t>
      </w:r>
      <w:r w:rsidR="002F4E2D">
        <w:t>trophic  changes (nail/h</w:t>
      </w:r>
      <w:r w:rsidR="00C80F08">
        <w:t>air/skin)</w:t>
      </w:r>
    </w:p>
    <w:p w14:paraId="169C5657" w14:textId="77777777" w:rsidR="0085628D" w:rsidRDefault="0085628D" w:rsidP="0085628D">
      <w:pPr>
        <w:pStyle w:val="ListParagraph"/>
        <w:numPr>
          <w:ilvl w:val="0"/>
          <w:numId w:val="4"/>
        </w:numPr>
      </w:pPr>
      <w:r>
        <w:t>Investigations</w:t>
      </w:r>
    </w:p>
    <w:p w14:paraId="06A9055A" w14:textId="77777777" w:rsidR="0085628D" w:rsidRDefault="00FF0ED1" w:rsidP="0085628D">
      <w:pPr>
        <w:pStyle w:val="ListParagraph"/>
        <w:numPr>
          <w:ilvl w:val="1"/>
          <w:numId w:val="4"/>
        </w:numPr>
      </w:pPr>
      <w:r>
        <w:t>No single investigation to confirm diagnosis</w:t>
      </w:r>
    </w:p>
    <w:p w14:paraId="1D3F0B97" w14:textId="77777777" w:rsidR="00FF0ED1" w:rsidRDefault="00FF0ED1" w:rsidP="0085628D">
      <w:pPr>
        <w:pStyle w:val="ListParagraph"/>
        <w:numPr>
          <w:ilvl w:val="1"/>
          <w:numId w:val="4"/>
        </w:numPr>
      </w:pPr>
      <w:r>
        <w:t>Imaging may be required to exclude other diagnoses</w:t>
      </w:r>
    </w:p>
    <w:p w14:paraId="16AC54AF" w14:textId="77777777" w:rsidR="00FF0ED1" w:rsidRDefault="00FF0ED1" w:rsidP="0085628D">
      <w:pPr>
        <w:pStyle w:val="ListParagraph"/>
        <w:numPr>
          <w:ilvl w:val="1"/>
          <w:numId w:val="4"/>
        </w:numPr>
      </w:pPr>
      <w:r>
        <w:t>X-Rays, MRI, Bone scans may show changes attributed to CRPS</w:t>
      </w:r>
    </w:p>
    <w:p w14:paraId="6C397338" w14:textId="77777777" w:rsidR="00F0509C" w:rsidRDefault="00F0509C" w:rsidP="00F0509C">
      <w:pPr>
        <w:pStyle w:val="ListParagraph"/>
        <w:ind w:left="2160"/>
      </w:pPr>
    </w:p>
    <w:p w14:paraId="73062DA4" w14:textId="77777777" w:rsidR="00582C40" w:rsidRPr="009A7CF5" w:rsidRDefault="00582C40" w:rsidP="00582C40">
      <w:pPr>
        <w:rPr>
          <w:b/>
          <w:bCs/>
          <w:u w:val="single"/>
        </w:rPr>
      </w:pPr>
      <w:r w:rsidRPr="009A7CF5">
        <w:rPr>
          <w:b/>
          <w:bCs/>
          <w:u w:val="single"/>
        </w:rPr>
        <w:t>Treat:</w:t>
      </w:r>
    </w:p>
    <w:p w14:paraId="4F11E7FC" w14:textId="77777777" w:rsidR="00582C40" w:rsidRDefault="00582C40" w:rsidP="00582C40">
      <w:pPr>
        <w:pStyle w:val="ListParagraph"/>
        <w:numPr>
          <w:ilvl w:val="0"/>
          <w:numId w:val="5"/>
        </w:numPr>
      </w:pPr>
      <w:r>
        <w:t>Non-pharmacological</w:t>
      </w:r>
    </w:p>
    <w:p w14:paraId="7CFD8EAD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t>Likely to be very important, particularly if there is no remediable cause and this is likely to be chronic pain</w:t>
      </w:r>
    </w:p>
    <w:p w14:paraId="265784C6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t>Explanation of cause and access to psychologist if possible</w:t>
      </w:r>
    </w:p>
    <w:p w14:paraId="068D7893" w14:textId="77777777" w:rsidR="003D5470" w:rsidRDefault="003D5470" w:rsidP="003D5470">
      <w:pPr>
        <w:pStyle w:val="ListParagraph"/>
        <w:numPr>
          <w:ilvl w:val="1"/>
          <w:numId w:val="5"/>
        </w:numPr>
      </w:pPr>
      <w:r>
        <w:t xml:space="preserve">Early physiotherapy +/- occupational  therapy - </w:t>
      </w:r>
      <w:r w:rsidRPr="003D5470">
        <w:t xml:space="preserve">encourage attention to limb, functional rehabilitation, consider Graded Motor Imagery, sensory discrimination/acuity training, </w:t>
      </w:r>
      <w:r w:rsidR="002F4E2D">
        <w:t xml:space="preserve">mirror work, </w:t>
      </w:r>
      <w:r w:rsidRPr="003D5470">
        <w:t xml:space="preserve">perceptual </w:t>
      </w:r>
      <w:r w:rsidR="00D177F8">
        <w:t xml:space="preserve">rehabilitation, </w:t>
      </w:r>
      <w:proofErr w:type="spellStart"/>
      <w:r w:rsidR="00D177F8">
        <w:t>desensitation</w:t>
      </w:r>
      <w:proofErr w:type="spellEnd"/>
      <w:r w:rsidR="00D177F8">
        <w:t xml:space="preserve">, </w:t>
      </w:r>
      <w:r w:rsidRPr="003D5470">
        <w:t xml:space="preserve"> pacing + relaxation</w:t>
      </w:r>
    </w:p>
    <w:p w14:paraId="7C574E4E" w14:textId="77777777" w:rsidR="003D5470" w:rsidRDefault="003D5470" w:rsidP="003D5470">
      <w:pPr>
        <w:pStyle w:val="ListParagraph"/>
        <w:numPr>
          <w:ilvl w:val="1"/>
          <w:numId w:val="5"/>
        </w:numPr>
      </w:pPr>
      <w:r>
        <w:t>85% of early CRPS resolves</w:t>
      </w:r>
    </w:p>
    <w:p w14:paraId="3C63FB4D" w14:textId="77777777" w:rsidR="003D5470" w:rsidRDefault="003D5470" w:rsidP="003D5470">
      <w:pPr>
        <w:pStyle w:val="ListParagraph"/>
        <w:ind w:left="1440"/>
      </w:pPr>
    </w:p>
    <w:p w14:paraId="62AC8147" w14:textId="77777777" w:rsidR="00582C40" w:rsidRDefault="00582C40" w:rsidP="00582C40">
      <w:pPr>
        <w:pStyle w:val="ListParagraph"/>
        <w:numPr>
          <w:ilvl w:val="0"/>
          <w:numId w:val="5"/>
        </w:numPr>
      </w:pPr>
      <w:r>
        <w:t>Pharmacological</w:t>
      </w:r>
    </w:p>
    <w:p w14:paraId="0EE86580" w14:textId="77777777" w:rsidR="00801282" w:rsidRDefault="00801282" w:rsidP="00801282">
      <w:pPr>
        <w:pStyle w:val="ListParagraph"/>
        <w:numPr>
          <w:ilvl w:val="1"/>
          <w:numId w:val="5"/>
        </w:numPr>
      </w:pPr>
      <w:r>
        <w:t>Nociceptive</w:t>
      </w:r>
    </w:p>
    <w:p w14:paraId="048A97C6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 xml:space="preserve">treatment of underlying cause </w:t>
      </w:r>
    </w:p>
    <w:p w14:paraId="53ED4A37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>Paracetamol, anti-inflammatories</w:t>
      </w:r>
    </w:p>
    <w:p w14:paraId="5144FE2A" w14:textId="77777777" w:rsidR="00801282" w:rsidRDefault="00801282" w:rsidP="00801282">
      <w:pPr>
        <w:pStyle w:val="ListParagraph"/>
        <w:numPr>
          <w:ilvl w:val="1"/>
          <w:numId w:val="5"/>
        </w:numPr>
      </w:pPr>
      <w:r>
        <w:t>Neuropathic</w:t>
      </w:r>
    </w:p>
    <w:p w14:paraId="5ED77775" w14:textId="77777777" w:rsidR="00801282" w:rsidRDefault="00927880" w:rsidP="00927880">
      <w:pPr>
        <w:pStyle w:val="ListParagraph"/>
        <w:numPr>
          <w:ilvl w:val="2"/>
          <w:numId w:val="5"/>
        </w:numPr>
      </w:pPr>
      <w:r>
        <w:t>TCA -</w:t>
      </w:r>
      <w:r w:rsidR="00801282">
        <w:t xml:space="preserve">Amitriptyline </w:t>
      </w:r>
      <w:r>
        <w:t xml:space="preserve">/ nortriptyline </w:t>
      </w:r>
      <w:proofErr w:type="spellStart"/>
      <w:r w:rsidR="00801282">
        <w:t>nocte</w:t>
      </w:r>
      <w:proofErr w:type="spellEnd"/>
      <w:r w:rsidR="00801282">
        <w:t xml:space="preserve"> especially if not sleeping</w:t>
      </w:r>
    </w:p>
    <w:p w14:paraId="0B0EBA6B" w14:textId="77777777" w:rsidR="00927880" w:rsidRDefault="00927880" w:rsidP="00801282">
      <w:pPr>
        <w:pStyle w:val="ListParagraph"/>
        <w:numPr>
          <w:ilvl w:val="2"/>
          <w:numId w:val="5"/>
        </w:numPr>
      </w:pPr>
      <w:proofErr w:type="spellStart"/>
      <w:r>
        <w:t>Gabapentinoids</w:t>
      </w:r>
      <w:proofErr w:type="spellEnd"/>
      <w:r w:rsidRPr="00927880">
        <w:t xml:space="preserve"> </w:t>
      </w:r>
      <w:r>
        <w:t xml:space="preserve">- gabapentin, </w:t>
      </w:r>
      <w:proofErr w:type="spellStart"/>
      <w:r>
        <w:t>pregabalin</w:t>
      </w:r>
      <w:proofErr w:type="spellEnd"/>
    </w:p>
    <w:p w14:paraId="4F125876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 xml:space="preserve">Alternative agents:, </w:t>
      </w:r>
      <w:r w:rsidR="00927880">
        <w:t>SSRIs-</w:t>
      </w:r>
      <w:r>
        <w:t xml:space="preserve">duloxetine, </w:t>
      </w:r>
      <w:r w:rsidR="00927880">
        <w:t>Na Channel – Valproate, Lamotrigine</w:t>
      </w:r>
    </w:p>
    <w:p w14:paraId="0DD88C8C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>how to choose, benefits and disadvantages of each</w:t>
      </w:r>
    </w:p>
    <w:p w14:paraId="47949CFE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 xml:space="preserve">Topical agents – capsaicin, </w:t>
      </w:r>
      <w:proofErr w:type="spellStart"/>
      <w:r>
        <w:t>Versatis</w:t>
      </w:r>
      <w:proofErr w:type="spellEnd"/>
      <w:r>
        <w:t xml:space="preserve">, </w:t>
      </w:r>
      <w:proofErr w:type="spellStart"/>
      <w:r>
        <w:t>Qutenza</w:t>
      </w:r>
      <w:proofErr w:type="spellEnd"/>
    </w:p>
    <w:p w14:paraId="2B5796B7" w14:textId="77777777" w:rsidR="00801282" w:rsidRDefault="00801282" w:rsidP="00801282">
      <w:pPr>
        <w:pStyle w:val="ListParagraph"/>
        <w:numPr>
          <w:ilvl w:val="2"/>
          <w:numId w:val="5"/>
        </w:numPr>
      </w:pPr>
      <w:r>
        <w:t>NICE guidelines on neuropathic pain management</w:t>
      </w:r>
    </w:p>
    <w:p w14:paraId="5A3DA72C" w14:textId="77777777" w:rsidR="00C74D62" w:rsidRDefault="00C74D62" w:rsidP="00C74D62">
      <w:pPr>
        <w:pStyle w:val="ListParagraph"/>
        <w:numPr>
          <w:ilvl w:val="0"/>
          <w:numId w:val="11"/>
        </w:numPr>
        <w:ind w:left="1418" w:hanging="284"/>
      </w:pPr>
      <w:r>
        <w:t>Bisphosphonates</w:t>
      </w:r>
      <w:r w:rsidR="005647F0">
        <w:t>- when and route of administration</w:t>
      </w:r>
    </w:p>
    <w:p w14:paraId="0A4321C6" w14:textId="77777777" w:rsidR="00C74D62" w:rsidRDefault="00C74D62" w:rsidP="00801282">
      <w:pPr>
        <w:pStyle w:val="ListParagraph"/>
        <w:numPr>
          <w:ilvl w:val="0"/>
          <w:numId w:val="11"/>
        </w:numPr>
        <w:ind w:left="1418" w:hanging="284"/>
      </w:pPr>
      <w:r>
        <w:t>Steroids</w:t>
      </w:r>
      <w:r w:rsidR="005647F0">
        <w:t>- when and for how long</w:t>
      </w:r>
    </w:p>
    <w:p w14:paraId="4C7353CA" w14:textId="77777777" w:rsidR="00C74D62" w:rsidRDefault="00C74D62" w:rsidP="00801282">
      <w:pPr>
        <w:pStyle w:val="ListParagraph"/>
        <w:numPr>
          <w:ilvl w:val="0"/>
          <w:numId w:val="11"/>
        </w:numPr>
        <w:ind w:left="1418" w:hanging="284"/>
      </w:pPr>
      <w:r>
        <w:t>Ketamine</w:t>
      </w:r>
      <w:r w:rsidR="005647F0">
        <w:t>- routine of administration</w:t>
      </w:r>
    </w:p>
    <w:p w14:paraId="7F624252" w14:textId="77777777" w:rsidR="00C74D62" w:rsidRDefault="00C74D62" w:rsidP="00801282">
      <w:pPr>
        <w:pStyle w:val="ListParagraph"/>
        <w:numPr>
          <w:ilvl w:val="0"/>
          <w:numId w:val="11"/>
        </w:numPr>
        <w:ind w:left="1418" w:hanging="284"/>
      </w:pPr>
      <w:r>
        <w:lastRenderedPageBreak/>
        <w:t>Lidocaine</w:t>
      </w:r>
      <w:r w:rsidR="005647F0">
        <w:t>- topical, infusions</w:t>
      </w:r>
    </w:p>
    <w:p w14:paraId="7797511A" w14:textId="77777777" w:rsidR="00801282" w:rsidRDefault="00801282" w:rsidP="00801282">
      <w:pPr>
        <w:pStyle w:val="ListParagraph"/>
        <w:numPr>
          <w:ilvl w:val="0"/>
          <w:numId w:val="11"/>
        </w:numPr>
        <w:ind w:left="1418" w:hanging="284"/>
      </w:pPr>
      <w:r>
        <w:t>Opioids</w:t>
      </w:r>
    </w:p>
    <w:p w14:paraId="030F4278" w14:textId="77777777" w:rsidR="00801282" w:rsidRDefault="00801282" w:rsidP="00801282">
      <w:pPr>
        <w:pStyle w:val="ListParagraph"/>
        <w:numPr>
          <w:ilvl w:val="1"/>
          <w:numId w:val="11"/>
        </w:numPr>
        <w:ind w:left="2127"/>
      </w:pPr>
      <w:r>
        <w:t>why not?</w:t>
      </w:r>
    </w:p>
    <w:p w14:paraId="7B7597FC" w14:textId="77777777" w:rsidR="00C74D62" w:rsidRDefault="00C74D62" w:rsidP="00801282">
      <w:pPr>
        <w:pStyle w:val="ListParagraph"/>
        <w:numPr>
          <w:ilvl w:val="1"/>
          <w:numId w:val="11"/>
        </w:numPr>
        <w:ind w:left="2127"/>
      </w:pPr>
      <w:r>
        <w:t>If required which one and why</w:t>
      </w:r>
    </w:p>
    <w:p w14:paraId="695486B3" w14:textId="77777777" w:rsidR="00801282" w:rsidRDefault="00801282" w:rsidP="00582C40">
      <w:pPr>
        <w:pStyle w:val="ListParagraph"/>
        <w:numPr>
          <w:ilvl w:val="0"/>
          <w:numId w:val="5"/>
        </w:numPr>
      </w:pPr>
      <w:r>
        <w:t>Interventions</w:t>
      </w:r>
    </w:p>
    <w:p w14:paraId="6AC05E03" w14:textId="77777777" w:rsidR="00801282" w:rsidRDefault="00801282" w:rsidP="00801282">
      <w:pPr>
        <w:pStyle w:val="ListParagraph"/>
        <w:numPr>
          <w:ilvl w:val="1"/>
          <w:numId w:val="5"/>
        </w:numPr>
      </w:pPr>
      <w:r>
        <w:t xml:space="preserve">Temporary </w:t>
      </w:r>
      <w:proofErr w:type="spellStart"/>
      <w:r>
        <w:t>sympathectomy</w:t>
      </w:r>
      <w:proofErr w:type="spellEnd"/>
    </w:p>
    <w:p w14:paraId="70E382E3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Indications</w:t>
      </w:r>
    </w:p>
    <w:p w14:paraId="63212A96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Drugs used</w:t>
      </w:r>
    </w:p>
    <w:p w14:paraId="0A6B9A88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Techniques</w:t>
      </w:r>
    </w:p>
    <w:p w14:paraId="5D14054F" w14:textId="77777777" w:rsidR="00C74D62" w:rsidRDefault="00C74D62" w:rsidP="00801282">
      <w:pPr>
        <w:pStyle w:val="ListParagraph"/>
        <w:numPr>
          <w:ilvl w:val="1"/>
          <w:numId w:val="5"/>
        </w:numPr>
      </w:pPr>
      <w:r>
        <w:t>Nerve blocks</w:t>
      </w:r>
    </w:p>
    <w:p w14:paraId="641C807D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Are they indicated</w:t>
      </w:r>
      <w:r w:rsidR="00D177F8">
        <w:t>?</w:t>
      </w:r>
    </w:p>
    <w:p w14:paraId="347A1E9E" w14:textId="77777777" w:rsidR="00C74D62" w:rsidRDefault="00C74D62" w:rsidP="00C74D62">
      <w:pPr>
        <w:pStyle w:val="ListParagraph"/>
        <w:numPr>
          <w:ilvl w:val="1"/>
          <w:numId w:val="5"/>
        </w:numPr>
      </w:pPr>
      <w:r>
        <w:t>Spinal cord stimulation</w:t>
      </w:r>
    </w:p>
    <w:p w14:paraId="4BF559C1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Mechanism of action</w:t>
      </w:r>
    </w:p>
    <w:p w14:paraId="1E813076" w14:textId="77777777" w:rsidR="00C74D62" w:rsidRDefault="00C74D62" w:rsidP="00C74D62">
      <w:pPr>
        <w:pStyle w:val="ListParagraph"/>
        <w:numPr>
          <w:ilvl w:val="2"/>
          <w:numId w:val="5"/>
        </w:numPr>
      </w:pPr>
      <w:r>
        <w:t>Pros and cons</w:t>
      </w:r>
    </w:p>
    <w:p w14:paraId="5D2CCF32" w14:textId="77777777" w:rsidR="00C74D62" w:rsidRDefault="00C74D62" w:rsidP="00C74D62">
      <w:pPr>
        <w:pStyle w:val="ListParagraph"/>
        <w:ind w:left="1440"/>
      </w:pPr>
    </w:p>
    <w:p w14:paraId="1B159113" w14:textId="77777777" w:rsidR="00DB333E" w:rsidRDefault="00DB333E" w:rsidP="00DB333E">
      <w:pPr>
        <w:rPr>
          <w:b/>
          <w:bCs/>
        </w:rPr>
      </w:pPr>
    </w:p>
    <w:p w14:paraId="256B4C90" w14:textId="77777777" w:rsidR="00DB333E" w:rsidRPr="00DB333E" w:rsidRDefault="00DB333E" w:rsidP="00DB333E">
      <w:pPr>
        <w:rPr>
          <w:b/>
          <w:bCs/>
        </w:rPr>
      </w:pPr>
      <w:r w:rsidRPr="00DB333E">
        <w:rPr>
          <w:b/>
          <w:bCs/>
        </w:rPr>
        <w:t>Additional possible discussion points:</w:t>
      </w:r>
    </w:p>
    <w:p w14:paraId="2064EECE" w14:textId="77777777" w:rsidR="00DB333E" w:rsidRDefault="00DB333E" w:rsidP="00DB333E">
      <w:pPr>
        <w:pStyle w:val="ListParagraph"/>
        <w:numPr>
          <w:ilvl w:val="0"/>
          <w:numId w:val="7"/>
        </w:numPr>
      </w:pPr>
      <w:r>
        <w:t xml:space="preserve">Risk factors for </w:t>
      </w:r>
      <w:r w:rsidR="00D674C0">
        <w:t>CRPS</w:t>
      </w:r>
      <w:r>
        <w:t xml:space="preserve"> pain</w:t>
      </w:r>
    </w:p>
    <w:p w14:paraId="5B2A1B0B" w14:textId="77777777" w:rsidR="002F4E2D" w:rsidRDefault="00DB333E" w:rsidP="002F4E2D">
      <w:pPr>
        <w:pStyle w:val="ListParagraph"/>
        <w:numPr>
          <w:ilvl w:val="0"/>
          <w:numId w:val="7"/>
        </w:numPr>
      </w:pPr>
      <w:r>
        <w:t>Preventi</w:t>
      </w:r>
      <w:r w:rsidR="002F4E2D">
        <w:t>on of CRPS</w:t>
      </w:r>
    </w:p>
    <w:p w14:paraId="795C5666" w14:textId="77777777" w:rsidR="002F4E2D" w:rsidRDefault="00C74D62" w:rsidP="002F4E2D">
      <w:pPr>
        <w:pStyle w:val="ListParagraph"/>
        <w:numPr>
          <w:ilvl w:val="0"/>
          <w:numId w:val="7"/>
        </w:numPr>
      </w:pPr>
      <w:r>
        <w:t>Surgery</w:t>
      </w:r>
      <w:r w:rsidR="002F4E2D">
        <w:t xml:space="preserve"> </w:t>
      </w:r>
    </w:p>
    <w:p w14:paraId="666B8C5A" w14:textId="77777777" w:rsidR="002F4E2D" w:rsidRDefault="002F4E2D" w:rsidP="002F4E2D">
      <w:pPr>
        <w:pStyle w:val="ListParagraph"/>
        <w:numPr>
          <w:ilvl w:val="1"/>
          <w:numId w:val="7"/>
        </w:numPr>
      </w:pPr>
      <w:r>
        <w:t>Surgery with CPRS</w:t>
      </w:r>
    </w:p>
    <w:p w14:paraId="46F437EE" w14:textId="77777777" w:rsidR="002F4E2D" w:rsidRDefault="002F4E2D" w:rsidP="002F4E2D">
      <w:pPr>
        <w:pStyle w:val="ListParagraph"/>
        <w:numPr>
          <w:ilvl w:val="1"/>
          <w:numId w:val="7"/>
        </w:numPr>
      </w:pPr>
      <w:r>
        <w:t xml:space="preserve">Surgical </w:t>
      </w:r>
      <w:proofErr w:type="spellStart"/>
      <w:r>
        <w:t>sympathectomy</w:t>
      </w:r>
      <w:proofErr w:type="spellEnd"/>
    </w:p>
    <w:p w14:paraId="22127A22" w14:textId="77777777" w:rsidR="002F4E2D" w:rsidRDefault="002F4E2D" w:rsidP="002F4E2D">
      <w:pPr>
        <w:pStyle w:val="ListParagraph"/>
        <w:numPr>
          <w:ilvl w:val="0"/>
          <w:numId w:val="7"/>
        </w:numPr>
      </w:pPr>
      <w:r>
        <w:t xml:space="preserve">Other </w:t>
      </w:r>
      <w:proofErr w:type="spellStart"/>
      <w:r>
        <w:t>neuromodulation</w:t>
      </w:r>
      <w:proofErr w:type="spellEnd"/>
      <w:r>
        <w:t xml:space="preserve"> techniques</w:t>
      </w:r>
    </w:p>
    <w:p w14:paraId="39E42792" w14:textId="77777777" w:rsidR="002F4E2D" w:rsidRDefault="00F62060" w:rsidP="002F4E2D">
      <w:pPr>
        <w:pStyle w:val="ListParagraph"/>
        <w:numPr>
          <w:ilvl w:val="1"/>
          <w:numId w:val="7"/>
        </w:numPr>
      </w:pPr>
      <w:r>
        <w:t>Peripheral nerve stimulation</w:t>
      </w:r>
    </w:p>
    <w:p w14:paraId="00CECEE1" w14:textId="77777777" w:rsidR="002F4E2D" w:rsidRDefault="00F62060" w:rsidP="002F4E2D">
      <w:pPr>
        <w:pStyle w:val="ListParagraph"/>
        <w:numPr>
          <w:ilvl w:val="1"/>
          <w:numId w:val="7"/>
        </w:numPr>
      </w:pPr>
      <w:r>
        <w:t>Motor c</w:t>
      </w:r>
      <w:r w:rsidR="002F4E2D">
        <w:t>ortex stimulation</w:t>
      </w:r>
    </w:p>
    <w:p w14:paraId="18E3421E" w14:textId="77777777" w:rsidR="002F4E2D" w:rsidRDefault="002F4E2D" w:rsidP="002F4E2D">
      <w:pPr>
        <w:pStyle w:val="ListParagraph"/>
        <w:numPr>
          <w:ilvl w:val="1"/>
          <w:numId w:val="7"/>
        </w:numPr>
      </w:pPr>
      <w:r>
        <w:t>Deep brain stimulation</w:t>
      </w:r>
    </w:p>
    <w:p w14:paraId="616C2B1A" w14:textId="77777777" w:rsidR="002F4E2D" w:rsidRDefault="002F4E2D" w:rsidP="002F4E2D">
      <w:pPr>
        <w:pStyle w:val="ListParagraph"/>
        <w:numPr>
          <w:ilvl w:val="1"/>
          <w:numId w:val="7"/>
        </w:numPr>
      </w:pPr>
      <w:r>
        <w:t>Transcranial magnetic stimulation therapy</w:t>
      </w:r>
    </w:p>
    <w:p w14:paraId="0DBE5E40" w14:textId="77777777" w:rsidR="00C74D62" w:rsidRDefault="00C74D62" w:rsidP="002F4E2D">
      <w:pPr>
        <w:pStyle w:val="ListParagraph"/>
        <w:numPr>
          <w:ilvl w:val="0"/>
          <w:numId w:val="7"/>
        </w:numPr>
      </w:pPr>
      <w:r>
        <w:t>Amputation</w:t>
      </w:r>
    </w:p>
    <w:p w14:paraId="5B32784B" w14:textId="77777777" w:rsidR="00927880" w:rsidRDefault="00927880" w:rsidP="00927880">
      <w:pPr>
        <w:pStyle w:val="ListParagraph"/>
        <w:numPr>
          <w:ilvl w:val="1"/>
          <w:numId w:val="7"/>
        </w:numPr>
      </w:pPr>
      <w:r>
        <w:t>Indications</w:t>
      </w:r>
    </w:p>
    <w:p w14:paraId="3A3DB42E" w14:textId="77777777" w:rsidR="00927880" w:rsidRDefault="00927880" w:rsidP="00927880">
      <w:pPr>
        <w:pStyle w:val="ListParagraph"/>
        <w:numPr>
          <w:ilvl w:val="1"/>
          <w:numId w:val="7"/>
        </w:numPr>
      </w:pPr>
      <w:r>
        <w:t>Pros and cons</w:t>
      </w:r>
    </w:p>
    <w:p w14:paraId="6C3627DE" w14:textId="77777777" w:rsidR="00DB333E" w:rsidRDefault="00DB333E" w:rsidP="00C74D62">
      <w:pPr>
        <w:pStyle w:val="ListParagraph"/>
        <w:ind w:left="2520"/>
      </w:pPr>
    </w:p>
    <w:p w14:paraId="2BFA0E5B" w14:textId="77777777" w:rsidR="0005630F" w:rsidRDefault="0005630F"/>
    <w:sectPr w:rsidR="0005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387"/>
    <w:multiLevelType w:val="hybridMultilevel"/>
    <w:tmpl w:val="91304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337E"/>
    <w:multiLevelType w:val="hybridMultilevel"/>
    <w:tmpl w:val="EC66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90E"/>
    <w:multiLevelType w:val="hybridMultilevel"/>
    <w:tmpl w:val="387A2D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251D41"/>
    <w:multiLevelType w:val="hybridMultilevel"/>
    <w:tmpl w:val="E5883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F00"/>
    <w:multiLevelType w:val="hybridMultilevel"/>
    <w:tmpl w:val="FC9C76A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54122F"/>
    <w:multiLevelType w:val="hybridMultilevel"/>
    <w:tmpl w:val="A63C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2C2D"/>
    <w:multiLevelType w:val="hybridMultilevel"/>
    <w:tmpl w:val="8A48873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9945DE"/>
    <w:multiLevelType w:val="hybridMultilevel"/>
    <w:tmpl w:val="463E2026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4D25D3B"/>
    <w:multiLevelType w:val="hybridMultilevel"/>
    <w:tmpl w:val="AA44A7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77274B"/>
    <w:multiLevelType w:val="hybridMultilevel"/>
    <w:tmpl w:val="AFE2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0F"/>
    <w:rsid w:val="0005630F"/>
    <w:rsid w:val="00060AF4"/>
    <w:rsid w:val="000F74DF"/>
    <w:rsid w:val="002F4E2D"/>
    <w:rsid w:val="00395390"/>
    <w:rsid w:val="003D5470"/>
    <w:rsid w:val="005578FD"/>
    <w:rsid w:val="005647F0"/>
    <w:rsid w:val="00566B6D"/>
    <w:rsid w:val="00582C40"/>
    <w:rsid w:val="005D2C86"/>
    <w:rsid w:val="00707565"/>
    <w:rsid w:val="00801282"/>
    <w:rsid w:val="0085628D"/>
    <w:rsid w:val="009228B4"/>
    <w:rsid w:val="00927880"/>
    <w:rsid w:val="009A7CF5"/>
    <w:rsid w:val="00B94B1A"/>
    <w:rsid w:val="00C74D62"/>
    <w:rsid w:val="00C80F08"/>
    <w:rsid w:val="00D177F8"/>
    <w:rsid w:val="00D674C0"/>
    <w:rsid w:val="00DB333E"/>
    <w:rsid w:val="00E04019"/>
    <w:rsid w:val="00E91E95"/>
    <w:rsid w:val="00F0509C"/>
    <w:rsid w:val="00F62060"/>
    <w:rsid w:val="00FB37F9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F1C8"/>
  <w15:docId w15:val="{D2F80E36-875D-4C1D-867B-CA107BCC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Makins</dc:creator>
  <cp:lastModifiedBy>Keshia Dodd</cp:lastModifiedBy>
  <cp:revision>6</cp:revision>
  <dcterms:created xsi:type="dcterms:W3CDTF">2019-06-14T10:46:00Z</dcterms:created>
  <dcterms:modified xsi:type="dcterms:W3CDTF">2020-05-26T12:47:00Z</dcterms:modified>
</cp:coreProperties>
</file>